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3B0" w:rsidRPr="00674B04" w:rsidRDefault="004F13B0" w:rsidP="004F13B0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674B04">
        <w:rPr>
          <w:rFonts w:ascii="Arial" w:hAnsi="Arial" w:cs="Arial"/>
          <w:color w:val="000000"/>
          <w:sz w:val="22"/>
          <w:szCs w:val="22"/>
        </w:rPr>
        <w:t>Если двор превратился в бесплатную парковку для посторонних, у собственников есть законный способ на это повлиять — установить шлагбаум или ограждение. Рассказываем пошагово, как это сделать.</w:t>
      </w:r>
    </w:p>
    <w:p w:rsidR="000420E5" w:rsidRPr="00674B04" w:rsidRDefault="004F13B0" w:rsidP="00674B04">
      <w:pPr>
        <w:pStyle w:val="a3"/>
        <w:spacing w:before="0" w:beforeAutospacing="0" w:after="0" w:afterAutospacing="0" w:line="275" w:lineRule="auto"/>
        <w:rPr>
          <w:rFonts w:ascii="Arial" w:hAnsi="Arial" w:cs="Arial"/>
        </w:rPr>
      </w:pPr>
      <w:r w:rsidRPr="00674B04">
        <w:rPr>
          <w:rFonts w:ascii="Arial" w:hAnsi="Arial" w:cs="Arial"/>
          <w:color w:val="000000"/>
          <w:sz w:val="22"/>
          <w:szCs w:val="22"/>
        </w:rPr>
        <w:br/>
        <w:t>Обсудить закрытый двор с соседями можно через домовые чаты в «</w:t>
      </w:r>
      <w:proofErr w:type="spellStart"/>
      <w:r w:rsidRPr="00674B04">
        <w:rPr>
          <w:rFonts w:ascii="Arial" w:hAnsi="Arial" w:cs="Arial"/>
          <w:color w:val="000000"/>
          <w:sz w:val="22"/>
          <w:szCs w:val="22"/>
        </w:rPr>
        <w:t>Госуслуги</w:t>
      </w:r>
      <w:proofErr w:type="spellEnd"/>
      <w:r w:rsidRPr="00674B04">
        <w:rPr>
          <w:rFonts w:ascii="Arial" w:hAnsi="Arial" w:cs="Arial"/>
          <w:color w:val="000000"/>
          <w:sz w:val="22"/>
          <w:szCs w:val="22"/>
        </w:rPr>
        <w:t xml:space="preserve"> Дом». </w:t>
      </w:r>
    </w:p>
    <w:p w:rsidR="00674B04" w:rsidRPr="00674B04" w:rsidRDefault="00DE74EC" w:rsidP="00674B04">
      <w:pPr>
        <w:pStyle w:val="a3"/>
        <w:spacing w:before="0" w:beforeAutospacing="0" w:after="0" w:afterAutospacing="0" w:line="275" w:lineRule="auto"/>
        <w:rPr>
          <w:rFonts w:ascii="Arial" w:hAnsi="Arial" w:cs="Arial"/>
          <w:color w:val="000000"/>
          <w:sz w:val="22"/>
          <w:szCs w:val="22"/>
        </w:rPr>
      </w:pPr>
      <w:r w:rsidRPr="00674B04">
        <w:rPr>
          <w:rFonts w:ascii="Segoe UI Symbol" w:hAnsi="Segoe UI Symbol" w:cs="Segoe UI Symbol"/>
          <w:color w:val="34343C"/>
          <w:sz w:val="22"/>
          <w:szCs w:val="22"/>
          <w:shd w:val="clear" w:color="auto" w:fill="FFFFFF"/>
        </w:rPr>
        <w:t>👉</w:t>
      </w:r>
      <w:r w:rsidRPr="00674B04">
        <w:rPr>
          <w:rFonts w:ascii="Arial" w:hAnsi="Arial" w:cs="Arial"/>
          <w:color w:val="000000"/>
          <w:sz w:val="22"/>
          <w:szCs w:val="22"/>
        </w:rPr>
        <w:t xml:space="preserve"> </w:t>
      </w:r>
      <w:r w:rsidR="00674B04" w:rsidRPr="00674B04">
        <w:rPr>
          <w:rFonts w:ascii="Arial" w:hAnsi="Arial" w:cs="Arial"/>
          <w:sz w:val="22"/>
          <w:szCs w:val="22"/>
          <w:shd w:val="clear" w:color="auto" w:fill="FFFFFF"/>
        </w:rPr>
        <w:t xml:space="preserve">Скачивайте приложение </w:t>
      </w:r>
    </w:p>
    <w:p w:rsidR="00674B04" w:rsidRPr="00674B04" w:rsidRDefault="00674B04" w:rsidP="00674B04">
      <w:pPr>
        <w:pStyle w:val="a3"/>
        <w:spacing w:before="0" w:beforeAutospacing="0" w:after="0" w:afterAutospacing="0" w:line="275" w:lineRule="auto"/>
        <w:rPr>
          <w:rFonts w:ascii="Arial" w:hAnsi="Arial" w:cs="Arial"/>
          <w:color w:val="000000"/>
          <w:sz w:val="22"/>
          <w:szCs w:val="22"/>
        </w:rPr>
      </w:pPr>
    </w:p>
    <w:p w:rsidR="00674B04" w:rsidRDefault="00674B04" w:rsidP="00674B04">
      <w:pPr>
        <w:rPr>
          <w:rFonts w:ascii="Arial" w:hAnsi="Arial" w:cs="Arial"/>
          <w:b/>
          <w:sz w:val="24"/>
          <w:szCs w:val="24"/>
          <w:highlight w:val="yellow"/>
        </w:rPr>
      </w:pPr>
      <w:bookmarkStart w:id="0" w:name="_GoBack"/>
      <w:bookmarkEnd w:id="0"/>
    </w:p>
    <w:p w:rsidR="00674B04" w:rsidRPr="00674B04" w:rsidRDefault="00674B04" w:rsidP="00674B04">
      <w:pPr>
        <w:rPr>
          <w:rFonts w:ascii="Arial" w:hAnsi="Arial" w:cs="Arial"/>
          <w:b/>
          <w:sz w:val="24"/>
          <w:szCs w:val="24"/>
        </w:rPr>
      </w:pPr>
      <w:r w:rsidRPr="00674B04">
        <w:rPr>
          <w:rFonts w:ascii="Arial" w:hAnsi="Arial" w:cs="Arial"/>
          <w:b/>
          <w:sz w:val="24"/>
          <w:szCs w:val="24"/>
          <w:highlight w:val="yellow"/>
        </w:rPr>
        <w:t>Ссылки на выбор!!!!</w:t>
      </w:r>
    </w:p>
    <w:p w:rsidR="00674B04" w:rsidRPr="00674B04" w:rsidRDefault="00674B04" w:rsidP="00674B04">
      <w:pPr>
        <w:rPr>
          <w:rFonts w:ascii="Arial" w:hAnsi="Arial" w:cs="Arial"/>
        </w:rPr>
      </w:pPr>
      <w:r w:rsidRPr="00674B04">
        <w:rPr>
          <w:rFonts w:ascii="Arial" w:hAnsi="Arial" w:cs="Arial"/>
          <w:sz w:val="24"/>
          <w:szCs w:val="24"/>
        </w:rPr>
        <w:t>Для ТГ и других каналов</w:t>
      </w:r>
      <w:r w:rsidRPr="00674B04">
        <w:rPr>
          <w:rFonts w:ascii="Arial" w:hAnsi="Arial" w:cs="Arial"/>
        </w:rPr>
        <w:t xml:space="preserve"> - </w:t>
      </w:r>
      <w:hyperlink r:id="rId4" w:history="1">
        <w:r w:rsidRPr="00674B04">
          <w:rPr>
            <w:rFonts w:ascii="Arial" w:hAnsi="Arial" w:cs="Arial"/>
            <w:color w:val="0563C1" w:themeColor="hyperlink"/>
            <w:u w:val="single"/>
          </w:rPr>
          <w:t>https://www.gosuslugi.ru/landing/mp_dom</w:t>
        </w:r>
      </w:hyperlink>
      <w:r w:rsidRPr="00674B04">
        <w:rPr>
          <w:rFonts w:ascii="Arial" w:hAnsi="Arial" w:cs="Arial"/>
        </w:rPr>
        <w:t xml:space="preserve"> </w:t>
      </w:r>
    </w:p>
    <w:p w:rsidR="00674B04" w:rsidRPr="00674B04" w:rsidRDefault="00674B04" w:rsidP="00674B04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 w:rsidRPr="00674B04">
        <w:rPr>
          <w:rFonts w:ascii="Arial" w:hAnsi="Arial" w:cs="Arial"/>
          <w:sz w:val="22"/>
          <w:szCs w:val="22"/>
        </w:rPr>
        <w:t xml:space="preserve">для ВК - </w:t>
      </w:r>
      <w:hyperlink r:id="rId5" w:history="1">
        <w:r w:rsidRPr="00674B04">
          <w:rPr>
            <w:rStyle w:val="a4"/>
            <w:rFonts w:ascii="Arial" w:hAnsi="Arial" w:cs="Arial"/>
            <w:color w:val="1155CC"/>
            <w:sz w:val="22"/>
            <w:szCs w:val="22"/>
          </w:rPr>
          <w:t>https://vk.cc/cR4GCm</w:t>
        </w:r>
      </w:hyperlink>
    </w:p>
    <w:p w:rsidR="00674B04" w:rsidRPr="00674B04" w:rsidRDefault="00674B04" w:rsidP="00674B04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 w:rsidRPr="00674B04">
        <w:rPr>
          <w:rFonts w:ascii="Arial" w:hAnsi="Arial" w:cs="Arial"/>
          <w:sz w:val="22"/>
          <w:szCs w:val="22"/>
        </w:rPr>
        <w:t xml:space="preserve">для ОК - </w:t>
      </w:r>
      <w:hyperlink r:id="rId6" w:history="1">
        <w:r w:rsidRPr="00674B04">
          <w:rPr>
            <w:rStyle w:val="a4"/>
            <w:rFonts w:ascii="Arial" w:hAnsi="Arial" w:cs="Arial"/>
            <w:color w:val="1155CC"/>
            <w:sz w:val="22"/>
            <w:szCs w:val="22"/>
          </w:rPr>
          <w:t>https://clck.ru/3QnbWi</w:t>
        </w:r>
      </w:hyperlink>
    </w:p>
    <w:p w:rsidR="00674B04" w:rsidRDefault="00674B04"/>
    <w:sectPr w:rsidR="0067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3B0"/>
    <w:rsid w:val="000420E5"/>
    <w:rsid w:val="004F13B0"/>
    <w:rsid w:val="00674B04"/>
    <w:rsid w:val="00D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49A80"/>
  <w15:chartTrackingRefBased/>
  <w15:docId w15:val="{735EA94E-90E6-45A4-822E-0C7F09AE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13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Wi" TargetMode="External"/><Relationship Id="rId5" Type="http://schemas.openxmlformats.org/officeDocument/2006/relationships/hyperlink" Target="https://vk.cc/cR4GCm" TargetMode="External"/><Relationship Id="rId4" Type="http://schemas.openxmlformats.org/officeDocument/2006/relationships/hyperlink" Target="https://www.gosuslugi.ru/landing/mp_d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2026-03-12T06:38:00Z</dcterms:created>
  <dcterms:modified xsi:type="dcterms:W3CDTF">2026-03-12T06:41:00Z</dcterms:modified>
</cp:coreProperties>
</file>